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D253B" w14:textId="46AD337E" w:rsidR="002446D6" w:rsidRDefault="003B0FD9" w:rsidP="0031718B">
      <w:pPr>
        <w:widowControl w:val="0"/>
        <w:autoSpaceDE w:val="0"/>
        <w:autoSpaceDN w:val="0"/>
        <w:adjustRightInd w:val="0"/>
        <w:jc w:val="center"/>
        <w:rPr>
          <w:rFonts w:ascii="Engravers MT" w:hAnsi="Engravers MT" w:cs="Monotype Corsiva"/>
          <w:color w:val="0000FF"/>
          <w:sz w:val="32"/>
          <w:szCs w:val="32"/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659264" behindDoc="0" locked="0" layoutInCell="1" allowOverlap="1" wp14:anchorId="14D39533" wp14:editId="32DAFD36">
            <wp:simplePos x="0" y="0"/>
            <wp:positionH relativeFrom="column">
              <wp:posOffset>-28576</wp:posOffset>
            </wp:positionH>
            <wp:positionV relativeFrom="paragraph">
              <wp:posOffset>-76201</wp:posOffset>
            </wp:positionV>
            <wp:extent cx="923925" cy="967421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27" cy="968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6D6" w:rsidRPr="00B85C26">
        <w:rPr>
          <w:rFonts w:ascii="Engravers MT" w:hAnsi="Engravers MT" w:cs="Arial"/>
          <w:color w:val="0000FF"/>
          <w:sz w:val="32"/>
          <w:szCs w:val="32"/>
        </w:rPr>
        <w:t>COMMUNITY OF CARE</w:t>
      </w:r>
      <w:r w:rsidR="002446D6" w:rsidRPr="00B85C26">
        <w:rPr>
          <w:rFonts w:ascii="Engravers MT" w:hAnsi="Engravers MT" w:cs="Arial"/>
          <w:sz w:val="26"/>
          <w:szCs w:val="26"/>
        </w:rPr>
        <w:br/>
      </w:r>
      <w:r w:rsidR="002446D6" w:rsidRPr="00B85C26">
        <w:rPr>
          <w:rFonts w:ascii="Engravers MT" w:hAnsi="Engravers MT" w:cs="Monotype Corsiva"/>
          <w:color w:val="0000FF"/>
          <w:sz w:val="32"/>
          <w:szCs w:val="32"/>
        </w:rPr>
        <w:t>Casselton &amp; Arthur</w:t>
      </w:r>
      <w:r>
        <w:rPr>
          <w:rFonts w:ascii="Engravers MT" w:hAnsi="Engravers MT" w:cs="Monotype Corsiva"/>
          <w:color w:val="0000FF"/>
          <w:sz w:val="32"/>
          <w:szCs w:val="32"/>
        </w:rPr>
        <w:t xml:space="preserve">, </w:t>
      </w:r>
      <w:proofErr w:type="gramStart"/>
      <w:r w:rsidR="002446D6" w:rsidRPr="00B85C26">
        <w:rPr>
          <w:rFonts w:ascii="Engravers MT" w:hAnsi="Engravers MT" w:cs="Monotype Corsiva"/>
          <w:color w:val="0000FF"/>
          <w:sz w:val="32"/>
          <w:szCs w:val="32"/>
        </w:rPr>
        <w:t>ND</w:t>
      </w:r>
      <w:proofErr w:type="gramEnd"/>
      <w:r w:rsidR="002446D6" w:rsidRPr="00B85C26">
        <w:rPr>
          <w:rFonts w:ascii="Engravers MT" w:hAnsi="Engravers MT" w:cs="Arial"/>
          <w:sz w:val="32"/>
          <w:szCs w:val="32"/>
        </w:rPr>
        <w:br/>
      </w:r>
      <w:r w:rsidR="002446D6" w:rsidRPr="00B85C26">
        <w:rPr>
          <w:rFonts w:ascii="Engravers MT" w:hAnsi="Engravers MT" w:cs="Monotype Corsiva"/>
          <w:color w:val="0000FF"/>
          <w:sz w:val="32"/>
          <w:szCs w:val="32"/>
        </w:rPr>
        <w:t>(701) 347-0032 / (701) 967-8502</w:t>
      </w:r>
    </w:p>
    <w:p w14:paraId="6BC08CDF" w14:textId="2C3232EC" w:rsidR="0031718B" w:rsidRPr="00B85C26" w:rsidRDefault="0031718B" w:rsidP="0031718B">
      <w:pPr>
        <w:widowControl w:val="0"/>
        <w:autoSpaceDE w:val="0"/>
        <w:autoSpaceDN w:val="0"/>
        <w:adjustRightInd w:val="0"/>
        <w:jc w:val="center"/>
        <w:rPr>
          <w:rFonts w:ascii="Engravers MT" w:hAnsi="Engravers MT" w:cs="Arial"/>
          <w:sz w:val="26"/>
          <w:szCs w:val="26"/>
        </w:rPr>
      </w:pPr>
    </w:p>
    <w:p w14:paraId="49E7A2E9" w14:textId="77777777" w:rsidR="00F83FA1" w:rsidRPr="00F83457" w:rsidRDefault="00C638D9" w:rsidP="00860EC6">
      <w:pPr>
        <w:jc w:val="center"/>
        <w:rPr>
          <w:rFonts w:ascii="Engravers MT" w:hAnsi="Engravers MT"/>
          <w:color w:val="FF0000"/>
          <w:sz w:val="28"/>
          <w:szCs w:val="28"/>
        </w:rPr>
      </w:pPr>
      <w:r w:rsidRPr="00F83457">
        <w:rPr>
          <w:rFonts w:ascii="Engravers MT" w:hAnsi="Engravers MT"/>
          <w:color w:val="FF0000"/>
          <w:sz w:val="28"/>
          <w:szCs w:val="28"/>
        </w:rPr>
        <w:t>CAREGIVER SUPPORT</w:t>
      </w:r>
    </w:p>
    <w:p w14:paraId="78F5D921" w14:textId="77777777" w:rsidR="00C638D9" w:rsidRPr="00B265CC" w:rsidRDefault="00C638D9">
      <w:pPr>
        <w:rPr>
          <w:sz w:val="28"/>
          <w:szCs w:val="28"/>
        </w:rPr>
      </w:pPr>
    </w:p>
    <w:p w14:paraId="0A97D2BC" w14:textId="6E6410F7" w:rsidR="00C638D9" w:rsidRPr="001007C3" w:rsidRDefault="00141995">
      <w:pPr>
        <w:rPr>
          <w:sz w:val="30"/>
          <w:szCs w:val="30"/>
        </w:rPr>
      </w:pPr>
      <w:r w:rsidRPr="001007C3">
        <w:rPr>
          <w:sz w:val="30"/>
          <w:szCs w:val="30"/>
        </w:rPr>
        <w:t>The amount of individuals caring for their aging parents today continues to rise.</w:t>
      </w:r>
      <w:r w:rsidR="005225C9" w:rsidRPr="001007C3">
        <w:rPr>
          <w:sz w:val="30"/>
          <w:szCs w:val="30"/>
        </w:rPr>
        <w:t xml:space="preserve"> Not every person sets out to be a caregiver</w:t>
      </w:r>
      <w:r w:rsidR="00995B8D">
        <w:rPr>
          <w:sz w:val="30"/>
          <w:szCs w:val="30"/>
        </w:rPr>
        <w:t>, nor</w:t>
      </w:r>
      <w:r w:rsidR="00B869D9">
        <w:rPr>
          <w:sz w:val="30"/>
          <w:szCs w:val="30"/>
        </w:rPr>
        <w:t xml:space="preserve"> </w:t>
      </w:r>
      <w:proofErr w:type="gramStart"/>
      <w:r w:rsidR="00B869D9">
        <w:rPr>
          <w:sz w:val="30"/>
          <w:szCs w:val="30"/>
        </w:rPr>
        <w:t>has</w:t>
      </w:r>
      <w:proofErr w:type="gramEnd"/>
      <w:r w:rsidR="00B869D9">
        <w:rPr>
          <w:sz w:val="30"/>
          <w:szCs w:val="30"/>
        </w:rPr>
        <w:t xml:space="preserve"> all of the </w:t>
      </w:r>
      <w:r w:rsidR="00995B8D">
        <w:rPr>
          <w:sz w:val="30"/>
          <w:szCs w:val="30"/>
        </w:rPr>
        <w:t>n</w:t>
      </w:r>
      <w:r w:rsidR="00B869D9">
        <w:rPr>
          <w:sz w:val="30"/>
          <w:szCs w:val="30"/>
        </w:rPr>
        <w:t xml:space="preserve">ecessary </w:t>
      </w:r>
      <w:r w:rsidR="00995B8D">
        <w:rPr>
          <w:sz w:val="30"/>
          <w:szCs w:val="30"/>
        </w:rPr>
        <w:t xml:space="preserve">tools </w:t>
      </w:r>
      <w:r w:rsidR="00B869D9">
        <w:rPr>
          <w:sz w:val="30"/>
          <w:szCs w:val="30"/>
        </w:rPr>
        <w:t>to be successful</w:t>
      </w:r>
      <w:r w:rsidR="005225C9" w:rsidRPr="001007C3">
        <w:rPr>
          <w:sz w:val="30"/>
          <w:szCs w:val="30"/>
        </w:rPr>
        <w:t>. It is often difficult to juggle tak</w:t>
      </w:r>
      <w:r w:rsidR="00B869D9">
        <w:rPr>
          <w:sz w:val="30"/>
          <w:szCs w:val="30"/>
        </w:rPr>
        <w:t>ing care of your aging parents</w:t>
      </w:r>
      <w:r w:rsidR="00995B8D">
        <w:rPr>
          <w:sz w:val="30"/>
          <w:szCs w:val="30"/>
        </w:rPr>
        <w:t>,</w:t>
      </w:r>
      <w:r w:rsidR="00B869D9">
        <w:rPr>
          <w:sz w:val="30"/>
          <w:szCs w:val="30"/>
        </w:rPr>
        <w:t xml:space="preserve"> while balancing </w:t>
      </w:r>
      <w:r w:rsidR="005225C9" w:rsidRPr="001007C3">
        <w:rPr>
          <w:sz w:val="30"/>
          <w:szCs w:val="30"/>
        </w:rPr>
        <w:t xml:space="preserve">work life, </w:t>
      </w:r>
      <w:r w:rsidR="00B869D9">
        <w:rPr>
          <w:sz w:val="30"/>
          <w:szCs w:val="30"/>
        </w:rPr>
        <w:t xml:space="preserve">marriage, </w:t>
      </w:r>
      <w:r w:rsidR="005225C9" w:rsidRPr="001007C3">
        <w:rPr>
          <w:sz w:val="30"/>
          <w:szCs w:val="30"/>
        </w:rPr>
        <w:t xml:space="preserve">children, </w:t>
      </w:r>
      <w:r w:rsidRPr="001007C3">
        <w:rPr>
          <w:sz w:val="30"/>
          <w:szCs w:val="30"/>
        </w:rPr>
        <w:t xml:space="preserve">finances, </w:t>
      </w:r>
      <w:r w:rsidR="005225C9" w:rsidRPr="001007C3">
        <w:rPr>
          <w:sz w:val="30"/>
          <w:szCs w:val="30"/>
        </w:rPr>
        <w:t xml:space="preserve">and all of the other responsibilities that go along </w:t>
      </w:r>
      <w:r w:rsidRPr="001007C3">
        <w:rPr>
          <w:sz w:val="30"/>
          <w:szCs w:val="30"/>
        </w:rPr>
        <w:t xml:space="preserve">with being a caregiver.  </w:t>
      </w:r>
    </w:p>
    <w:p w14:paraId="164B4149" w14:textId="77777777" w:rsidR="00141995" w:rsidRPr="001007C3" w:rsidRDefault="00141995">
      <w:pPr>
        <w:rPr>
          <w:sz w:val="30"/>
          <w:szCs w:val="30"/>
        </w:rPr>
      </w:pPr>
    </w:p>
    <w:p w14:paraId="0686ABDC" w14:textId="49AE9CD1" w:rsidR="00141995" w:rsidRPr="00EA6DAE" w:rsidRDefault="00141995">
      <w:pPr>
        <w:rPr>
          <w:color w:val="0000FF"/>
          <w:sz w:val="30"/>
          <w:szCs w:val="30"/>
        </w:rPr>
      </w:pPr>
      <w:r w:rsidRPr="00EA6DAE">
        <w:rPr>
          <w:color w:val="0000FF"/>
          <w:sz w:val="30"/>
          <w:szCs w:val="30"/>
        </w:rPr>
        <w:t xml:space="preserve">Here are some tips to help you seek a healthy balance in your life while caregiving: </w:t>
      </w:r>
    </w:p>
    <w:p w14:paraId="1C6E2C85" w14:textId="77777777" w:rsidR="00141995" w:rsidRPr="002446D6" w:rsidRDefault="00141995">
      <w:pPr>
        <w:rPr>
          <w:sz w:val="28"/>
          <w:szCs w:val="28"/>
        </w:rPr>
      </w:pPr>
    </w:p>
    <w:p w14:paraId="4AC2E819" w14:textId="553FE7F4" w:rsidR="00141995" w:rsidRDefault="00995B8D" w:rsidP="0014199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Remember this is too big </w:t>
      </w:r>
      <w:r w:rsidR="00141995" w:rsidRPr="002446D6">
        <w:rPr>
          <w:b/>
          <w:sz w:val="28"/>
          <w:szCs w:val="28"/>
        </w:rPr>
        <w:t xml:space="preserve">a job to do independently. Get help from the start to make caregiving a better experience.  </w:t>
      </w:r>
    </w:p>
    <w:p w14:paraId="3B95E73E" w14:textId="77777777" w:rsidR="00202042" w:rsidRPr="002446D6" w:rsidRDefault="00202042" w:rsidP="00202042">
      <w:pPr>
        <w:pStyle w:val="ListParagraph"/>
        <w:rPr>
          <w:b/>
          <w:sz w:val="28"/>
          <w:szCs w:val="28"/>
        </w:rPr>
      </w:pPr>
    </w:p>
    <w:p w14:paraId="02DEF08D" w14:textId="38DA6DAD" w:rsidR="00141995" w:rsidRPr="002446D6" w:rsidRDefault="00141995" w:rsidP="0014199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446D6">
        <w:rPr>
          <w:b/>
          <w:sz w:val="28"/>
          <w:szCs w:val="28"/>
        </w:rPr>
        <w:t>Create a network of people who can help</w:t>
      </w:r>
    </w:p>
    <w:p w14:paraId="12060FCB" w14:textId="2E8D85E7" w:rsidR="00141995" w:rsidRPr="002446D6" w:rsidRDefault="00141995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Siblings, relatives, friends, caregiver agencies- Rotate roles and responsibilities</w:t>
      </w:r>
    </w:p>
    <w:p w14:paraId="38F3505F" w14:textId="0074D1B6" w:rsidR="00141995" w:rsidRPr="002446D6" w:rsidRDefault="00141995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 xml:space="preserve">Delegate small tasks to lighten the load </w:t>
      </w:r>
    </w:p>
    <w:p w14:paraId="1C9DDB95" w14:textId="6EFD99E6" w:rsidR="00141995" w:rsidRPr="002446D6" w:rsidRDefault="00141995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Have a list of simple chores other people can help you with</w:t>
      </w:r>
    </w:p>
    <w:p w14:paraId="4062FA2E" w14:textId="3024975F" w:rsidR="00860EC6" w:rsidRPr="002446D6" w:rsidRDefault="00860EC6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 xml:space="preserve">There are great community resources out there- Use them!! </w:t>
      </w:r>
    </w:p>
    <w:p w14:paraId="06CFD721" w14:textId="0FA39B78" w:rsidR="00860EC6" w:rsidRDefault="00860EC6" w:rsidP="00860EC6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Respite care, transportation services, meals on wheels</w:t>
      </w:r>
    </w:p>
    <w:p w14:paraId="00D50733" w14:textId="77777777" w:rsidR="00202042" w:rsidRPr="002446D6" w:rsidRDefault="00202042" w:rsidP="00202042">
      <w:pPr>
        <w:pStyle w:val="ListParagraph"/>
        <w:ind w:left="2880"/>
        <w:rPr>
          <w:sz w:val="28"/>
          <w:szCs w:val="28"/>
        </w:rPr>
      </w:pPr>
    </w:p>
    <w:p w14:paraId="0656CB15" w14:textId="4AB9A824" w:rsidR="00141995" w:rsidRPr="002446D6" w:rsidRDefault="00141995" w:rsidP="0014199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446D6">
        <w:rPr>
          <w:b/>
          <w:sz w:val="28"/>
          <w:szCs w:val="28"/>
        </w:rPr>
        <w:t>Join a support group</w:t>
      </w:r>
    </w:p>
    <w:p w14:paraId="2EAE5785" w14:textId="19B787FB" w:rsidR="00141995" w:rsidRPr="002446D6" w:rsidRDefault="00141995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Great source of information and comfort</w:t>
      </w:r>
    </w:p>
    <w:p w14:paraId="716062B4" w14:textId="30E873F0" w:rsidR="00141995" w:rsidRPr="002446D6" w:rsidRDefault="00141995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You are not alone!</w:t>
      </w:r>
    </w:p>
    <w:p w14:paraId="60B48A2A" w14:textId="09254E25" w:rsidR="00141995" w:rsidRDefault="00141995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Local organizations or online support organizations</w:t>
      </w:r>
    </w:p>
    <w:p w14:paraId="0781E28F" w14:textId="77777777" w:rsidR="00202042" w:rsidRPr="002446D6" w:rsidRDefault="00202042" w:rsidP="00202042">
      <w:pPr>
        <w:pStyle w:val="ListParagraph"/>
        <w:ind w:left="1440"/>
        <w:rPr>
          <w:sz w:val="28"/>
          <w:szCs w:val="28"/>
        </w:rPr>
      </w:pPr>
    </w:p>
    <w:p w14:paraId="77338F98" w14:textId="1018B63A" w:rsidR="00141995" w:rsidRPr="002446D6" w:rsidRDefault="00141995" w:rsidP="0014199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446D6">
        <w:rPr>
          <w:b/>
          <w:sz w:val="28"/>
          <w:szCs w:val="28"/>
        </w:rPr>
        <w:t>Involve your children</w:t>
      </w:r>
    </w:p>
    <w:p w14:paraId="1F139A3A" w14:textId="4E105DAA" w:rsidR="00141995" w:rsidRPr="002446D6" w:rsidRDefault="00141995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Another great source for help</w:t>
      </w:r>
    </w:p>
    <w:p w14:paraId="64E61E3E" w14:textId="0FB25E1A" w:rsidR="00141995" w:rsidRPr="002446D6" w:rsidRDefault="00141995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Chi</w:t>
      </w:r>
      <w:r w:rsidR="00725C19" w:rsidRPr="002446D6">
        <w:rPr>
          <w:sz w:val="28"/>
          <w:szCs w:val="28"/>
        </w:rPr>
        <w:t xml:space="preserve">ldren can provide companionship, play cards, </w:t>
      </w:r>
      <w:r w:rsidR="00995B8D">
        <w:rPr>
          <w:sz w:val="28"/>
          <w:szCs w:val="28"/>
        </w:rPr>
        <w:t xml:space="preserve">watch </w:t>
      </w:r>
      <w:r w:rsidR="00725C19" w:rsidRPr="002446D6">
        <w:rPr>
          <w:sz w:val="28"/>
          <w:szCs w:val="28"/>
        </w:rPr>
        <w:t xml:space="preserve">TV, etc. </w:t>
      </w:r>
      <w:r w:rsidRPr="002446D6">
        <w:rPr>
          <w:sz w:val="28"/>
          <w:szCs w:val="28"/>
        </w:rPr>
        <w:t xml:space="preserve"> </w:t>
      </w:r>
    </w:p>
    <w:p w14:paraId="5F289898" w14:textId="1FDFA90C" w:rsidR="00141995" w:rsidRDefault="00725C19" w:rsidP="00141995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 xml:space="preserve">Help with transportation and meal preparation (teens and older children). </w:t>
      </w:r>
    </w:p>
    <w:p w14:paraId="1630BC7D" w14:textId="77777777" w:rsidR="003B0FD9" w:rsidRPr="002446D6" w:rsidRDefault="003B0FD9" w:rsidP="003B0FD9">
      <w:pPr>
        <w:pStyle w:val="ListParagraph"/>
        <w:ind w:left="1440"/>
        <w:rPr>
          <w:sz w:val="28"/>
          <w:szCs w:val="28"/>
        </w:rPr>
      </w:pPr>
    </w:p>
    <w:p w14:paraId="7680F07D" w14:textId="5E64601D" w:rsidR="00860EC6" w:rsidRPr="002446D6" w:rsidRDefault="00860EC6" w:rsidP="00860EC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446D6">
        <w:rPr>
          <w:b/>
          <w:sz w:val="28"/>
          <w:szCs w:val="28"/>
        </w:rPr>
        <w:lastRenderedPageBreak/>
        <w:t>Make time for yourself—</w:t>
      </w:r>
      <w:proofErr w:type="gramStart"/>
      <w:r w:rsidR="00B265CC" w:rsidRPr="002446D6">
        <w:rPr>
          <w:b/>
          <w:sz w:val="28"/>
          <w:szCs w:val="28"/>
        </w:rPr>
        <w:t>Do</w:t>
      </w:r>
      <w:proofErr w:type="gramEnd"/>
      <w:r w:rsidR="00B265CC" w:rsidRPr="002446D6">
        <w:rPr>
          <w:b/>
          <w:sz w:val="28"/>
          <w:szCs w:val="28"/>
        </w:rPr>
        <w:t xml:space="preserve"> not neglect your own well-</w:t>
      </w:r>
      <w:r w:rsidRPr="002446D6">
        <w:rPr>
          <w:b/>
          <w:sz w:val="28"/>
          <w:szCs w:val="28"/>
        </w:rPr>
        <w:t>being!</w:t>
      </w:r>
    </w:p>
    <w:p w14:paraId="2B8FC684" w14:textId="5FC89E41" w:rsidR="00860EC6" w:rsidRPr="002446D6" w:rsidRDefault="00860EC6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Take a break/vacation</w:t>
      </w:r>
    </w:p>
    <w:p w14:paraId="120F2766" w14:textId="6DE9CF9F" w:rsidR="005F0936" w:rsidRPr="002446D6" w:rsidRDefault="005F0936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Don’</w:t>
      </w:r>
      <w:r w:rsidR="00E30240" w:rsidRPr="002446D6">
        <w:rPr>
          <w:sz w:val="28"/>
          <w:szCs w:val="28"/>
        </w:rPr>
        <w:t>t neglect your immediate family</w:t>
      </w:r>
    </w:p>
    <w:p w14:paraId="2E6C0FF6" w14:textId="0FB88E81" w:rsidR="00860EC6" w:rsidRPr="002446D6" w:rsidRDefault="00860EC6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Have lunch with a friend or escape to the gym for a workout</w:t>
      </w:r>
    </w:p>
    <w:p w14:paraId="2AA6CA2E" w14:textId="5BA708B9" w:rsidR="00860EC6" w:rsidRPr="002446D6" w:rsidRDefault="00860EC6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Read a book or watch a favorite TV program</w:t>
      </w:r>
    </w:p>
    <w:p w14:paraId="363FA143" w14:textId="0C3FA0E7" w:rsidR="00860EC6" w:rsidRPr="002446D6" w:rsidRDefault="00860EC6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If possible, cut back at work or change your schedule to accommodate family demands</w:t>
      </w:r>
    </w:p>
    <w:p w14:paraId="23DA641E" w14:textId="55AB817C" w:rsidR="00860EC6" w:rsidRDefault="00860EC6" w:rsidP="00860EC6">
      <w:pPr>
        <w:pStyle w:val="ListParagraph"/>
        <w:numPr>
          <w:ilvl w:val="3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Consider taking Family and Medical Leave Act</w:t>
      </w:r>
    </w:p>
    <w:p w14:paraId="1CDD2FD1" w14:textId="77777777" w:rsidR="00202042" w:rsidRPr="002446D6" w:rsidRDefault="00202042" w:rsidP="00202042">
      <w:pPr>
        <w:pStyle w:val="ListParagraph"/>
        <w:ind w:left="2880"/>
        <w:rPr>
          <w:sz w:val="28"/>
          <w:szCs w:val="28"/>
        </w:rPr>
      </w:pPr>
    </w:p>
    <w:p w14:paraId="128FFBE6" w14:textId="46B8339A" w:rsidR="00860EC6" w:rsidRPr="002446D6" w:rsidRDefault="00860EC6" w:rsidP="00860EC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2446D6">
        <w:rPr>
          <w:b/>
          <w:sz w:val="28"/>
          <w:szCs w:val="28"/>
        </w:rPr>
        <w:t xml:space="preserve">Having those difficult conversations </w:t>
      </w:r>
    </w:p>
    <w:p w14:paraId="64BF582E" w14:textId="6430596B" w:rsidR="00860EC6" w:rsidRPr="002446D6" w:rsidRDefault="00860EC6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 xml:space="preserve">Respect them: Try not to be too controlling- this will </w:t>
      </w:r>
      <w:r w:rsidR="00E51557" w:rsidRPr="002446D6">
        <w:rPr>
          <w:sz w:val="28"/>
          <w:szCs w:val="28"/>
        </w:rPr>
        <w:t xml:space="preserve">also help </w:t>
      </w:r>
      <w:r w:rsidRPr="002446D6">
        <w:rPr>
          <w:sz w:val="28"/>
          <w:szCs w:val="28"/>
        </w:rPr>
        <w:t>lower your stress.</w:t>
      </w:r>
    </w:p>
    <w:p w14:paraId="4A4C53AF" w14:textId="0238F469" w:rsidR="00346BB0" w:rsidRPr="002446D6" w:rsidRDefault="00860EC6" w:rsidP="001007C3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You really need to determi</w:t>
      </w:r>
      <w:r w:rsidR="00346BB0" w:rsidRPr="002446D6">
        <w:rPr>
          <w:sz w:val="28"/>
          <w:szCs w:val="28"/>
        </w:rPr>
        <w:t>ne what your parent</w:t>
      </w:r>
      <w:r w:rsidR="00995B8D">
        <w:rPr>
          <w:sz w:val="28"/>
          <w:szCs w:val="28"/>
        </w:rPr>
        <w:t>(s)</w:t>
      </w:r>
      <w:r w:rsidR="00346BB0" w:rsidRPr="002446D6">
        <w:rPr>
          <w:sz w:val="28"/>
          <w:szCs w:val="28"/>
        </w:rPr>
        <w:t xml:space="preserve"> want and need</w:t>
      </w:r>
      <w:r w:rsidR="001007C3" w:rsidRPr="002446D6">
        <w:rPr>
          <w:sz w:val="28"/>
          <w:szCs w:val="28"/>
        </w:rPr>
        <w:t xml:space="preserve">. </w:t>
      </w:r>
      <w:r w:rsidR="00346BB0" w:rsidRPr="002446D6">
        <w:rPr>
          <w:sz w:val="28"/>
          <w:szCs w:val="28"/>
        </w:rPr>
        <w:t>Try not to impose what you think is best</w:t>
      </w:r>
    </w:p>
    <w:p w14:paraId="2AF439E2" w14:textId="2DE34174" w:rsidR="00860EC6" w:rsidRPr="002446D6" w:rsidRDefault="00860EC6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How have they prepared for the future, legally and financially</w:t>
      </w:r>
      <w:r w:rsidR="00A05F44" w:rsidRPr="002446D6">
        <w:rPr>
          <w:sz w:val="28"/>
          <w:szCs w:val="28"/>
        </w:rPr>
        <w:t>?</w:t>
      </w:r>
      <w:r w:rsidR="00E51557" w:rsidRPr="002446D6">
        <w:rPr>
          <w:sz w:val="28"/>
          <w:szCs w:val="28"/>
        </w:rPr>
        <w:t xml:space="preserve"> </w:t>
      </w:r>
    </w:p>
    <w:p w14:paraId="340EAD0E" w14:textId="0FC221BE" w:rsidR="00860EC6" w:rsidRPr="002446D6" w:rsidRDefault="00860EC6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Have they had a recent medical checkup to ensure physical and mental health?</w:t>
      </w:r>
    </w:p>
    <w:p w14:paraId="3B7B99A5" w14:textId="25951E7D" w:rsidR="00860EC6" w:rsidRPr="002446D6" w:rsidRDefault="00860EC6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Make sure you have access to important items: medical records, legal documents</w:t>
      </w:r>
    </w:p>
    <w:p w14:paraId="658C0851" w14:textId="62BAF0BF" w:rsidR="00A05F44" w:rsidRPr="002446D6" w:rsidRDefault="00CB42B7" w:rsidP="00860EC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Communication Tips:</w:t>
      </w:r>
    </w:p>
    <w:p w14:paraId="1ADF863B" w14:textId="0CE8026C" w:rsidR="00E30240" w:rsidRPr="002446D6" w:rsidRDefault="00B265CC" w:rsidP="00CB42B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 xml:space="preserve">Example: </w:t>
      </w:r>
      <w:r w:rsidR="00E30240" w:rsidRPr="002446D6">
        <w:rPr>
          <w:sz w:val="28"/>
          <w:szCs w:val="28"/>
        </w:rPr>
        <w:t xml:space="preserve"> “I’m starting to do my own estate planning, and I wonder what you had drawn up”</w:t>
      </w:r>
      <w:r w:rsidR="00CB42B7" w:rsidRPr="002446D6">
        <w:rPr>
          <w:sz w:val="28"/>
          <w:szCs w:val="28"/>
        </w:rPr>
        <w:t xml:space="preserve">. </w:t>
      </w:r>
      <w:r w:rsidR="00E30240" w:rsidRPr="002446D6">
        <w:rPr>
          <w:sz w:val="28"/>
          <w:szCs w:val="28"/>
        </w:rPr>
        <w:t xml:space="preserve">If you make it about you, rather than them, your parents are less likely to get defensive. </w:t>
      </w:r>
    </w:p>
    <w:p w14:paraId="6D45D33B" w14:textId="27854769" w:rsidR="00CB42B7" w:rsidRPr="002446D6" w:rsidRDefault="00B265CC" w:rsidP="00CB42B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Example:</w:t>
      </w:r>
      <w:r w:rsidR="00CB42B7" w:rsidRPr="002446D6">
        <w:rPr>
          <w:sz w:val="28"/>
          <w:szCs w:val="28"/>
        </w:rPr>
        <w:t xml:space="preserve"> “Let’s figure out a plan for how you can get around town if you no longer feel safe driving</w:t>
      </w:r>
      <w:r w:rsidRPr="002446D6">
        <w:rPr>
          <w:sz w:val="28"/>
          <w:szCs w:val="28"/>
        </w:rPr>
        <w:t>.”</w:t>
      </w:r>
    </w:p>
    <w:p w14:paraId="67FAC3B5" w14:textId="22838E9C" w:rsidR="00CB42B7" w:rsidRPr="002446D6" w:rsidRDefault="00CB42B7" w:rsidP="00CB42B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 xml:space="preserve">Have the conversation sooner rather than later when a crisis has occurred. </w:t>
      </w:r>
    </w:p>
    <w:p w14:paraId="2C02AF18" w14:textId="7E03FCF0" w:rsidR="00CB42B7" w:rsidRPr="002446D6" w:rsidRDefault="00CB42B7" w:rsidP="00CB42B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Do not use baby talk.</w:t>
      </w:r>
    </w:p>
    <w:p w14:paraId="7A0B7F7E" w14:textId="74C13FFF" w:rsidR="00CB42B7" w:rsidRPr="002446D6" w:rsidRDefault="00CB42B7" w:rsidP="00CB42B7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 xml:space="preserve">Approach the conversation with a sense of “working together” rather then telling him/her what to do. </w:t>
      </w:r>
    </w:p>
    <w:p w14:paraId="64E94903" w14:textId="347FD4A9" w:rsidR="00C638D9" w:rsidRDefault="00CB42B7" w:rsidP="001007C3">
      <w:pPr>
        <w:pStyle w:val="ListParagraph"/>
        <w:numPr>
          <w:ilvl w:val="2"/>
          <w:numId w:val="2"/>
        </w:numPr>
        <w:rPr>
          <w:sz w:val="28"/>
          <w:szCs w:val="28"/>
        </w:rPr>
      </w:pPr>
      <w:r w:rsidRPr="002446D6">
        <w:rPr>
          <w:sz w:val="28"/>
          <w:szCs w:val="28"/>
        </w:rPr>
        <w:t>Focus on the po</w:t>
      </w:r>
      <w:r w:rsidR="001007C3" w:rsidRPr="002446D6">
        <w:rPr>
          <w:sz w:val="28"/>
          <w:szCs w:val="28"/>
        </w:rPr>
        <w:t>sitive instead of the negative</w:t>
      </w:r>
    </w:p>
    <w:p w14:paraId="7E6A1CB9" w14:textId="77777777" w:rsidR="002446D6" w:rsidRDefault="002446D6" w:rsidP="002446D6">
      <w:pPr>
        <w:rPr>
          <w:sz w:val="28"/>
          <w:szCs w:val="28"/>
        </w:rPr>
      </w:pPr>
    </w:p>
    <w:p w14:paraId="45DA2DF3" w14:textId="77777777" w:rsidR="002446D6" w:rsidRDefault="002446D6" w:rsidP="002446D6">
      <w:pPr>
        <w:rPr>
          <w:sz w:val="28"/>
          <w:szCs w:val="28"/>
        </w:rPr>
      </w:pPr>
    </w:p>
    <w:p w14:paraId="5E21976C" w14:textId="77777777" w:rsidR="002446D6" w:rsidRDefault="002446D6" w:rsidP="002446D6">
      <w:pPr>
        <w:rPr>
          <w:sz w:val="28"/>
          <w:szCs w:val="28"/>
        </w:rPr>
      </w:pPr>
    </w:p>
    <w:p w14:paraId="1BE494E4" w14:textId="77777777" w:rsidR="002446D6" w:rsidRDefault="002446D6" w:rsidP="002446D6">
      <w:pPr>
        <w:rPr>
          <w:sz w:val="28"/>
          <w:szCs w:val="28"/>
        </w:rPr>
      </w:pPr>
    </w:p>
    <w:p w14:paraId="2B30B470" w14:textId="77777777" w:rsidR="002446D6" w:rsidRDefault="002446D6" w:rsidP="002446D6">
      <w:pPr>
        <w:rPr>
          <w:sz w:val="28"/>
          <w:szCs w:val="28"/>
        </w:rPr>
      </w:pPr>
    </w:p>
    <w:p w14:paraId="2D25FAFB" w14:textId="77777777" w:rsidR="003B0FD9" w:rsidRDefault="003B0FD9" w:rsidP="002446D6">
      <w:pPr>
        <w:rPr>
          <w:sz w:val="28"/>
          <w:szCs w:val="28"/>
        </w:rPr>
      </w:pPr>
    </w:p>
    <w:p w14:paraId="0686FCB7" w14:textId="77777777" w:rsidR="002446D6" w:rsidRPr="002446D6" w:rsidRDefault="002446D6" w:rsidP="002446D6">
      <w:pPr>
        <w:rPr>
          <w:sz w:val="28"/>
          <w:szCs w:val="28"/>
        </w:rPr>
      </w:pPr>
    </w:p>
    <w:p w14:paraId="64A2DD77" w14:textId="3E9C9072" w:rsidR="00C638D9" w:rsidRPr="00E814C7" w:rsidRDefault="00C638D9" w:rsidP="005225C9">
      <w:pPr>
        <w:jc w:val="center"/>
        <w:rPr>
          <w:rFonts w:ascii="Engravers MT" w:hAnsi="Engravers MT"/>
          <w:color w:val="0000FF"/>
        </w:rPr>
      </w:pPr>
      <w:r w:rsidRPr="00E814C7">
        <w:rPr>
          <w:rFonts w:ascii="Engravers MT" w:hAnsi="Engravers MT"/>
          <w:color w:val="0000FF"/>
        </w:rPr>
        <w:lastRenderedPageBreak/>
        <w:t>Resources:</w:t>
      </w:r>
    </w:p>
    <w:p w14:paraId="57171537" w14:textId="77777777" w:rsidR="00C638D9" w:rsidRPr="00FA1A4D" w:rsidRDefault="00C638D9">
      <w:pPr>
        <w:rPr>
          <w:sz w:val="28"/>
          <w:szCs w:val="28"/>
        </w:rPr>
      </w:pPr>
    </w:p>
    <w:p w14:paraId="2B95C9E8" w14:textId="175E35E4" w:rsidR="00C638D9" w:rsidRPr="00FA1A4D" w:rsidRDefault="005225C9">
      <w:pPr>
        <w:rPr>
          <w:b/>
          <w:sz w:val="28"/>
          <w:szCs w:val="28"/>
        </w:rPr>
      </w:pPr>
      <w:r w:rsidRPr="00FA1A4D">
        <w:rPr>
          <w:b/>
          <w:sz w:val="28"/>
          <w:szCs w:val="28"/>
        </w:rPr>
        <w:t xml:space="preserve">ND </w:t>
      </w:r>
      <w:r w:rsidR="00C638D9" w:rsidRPr="00FA1A4D">
        <w:rPr>
          <w:b/>
          <w:sz w:val="28"/>
          <w:szCs w:val="28"/>
        </w:rPr>
        <w:t>Family Caregiver Support Program</w:t>
      </w:r>
    </w:p>
    <w:p w14:paraId="1681DE17" w14:textId="7F70E9FC" w:rsidR="00C638D9" w:rsidRPr="00BE21C7" w:rsidRDefault="00C638D9" w:rsidP="00BE21C7">
      <w:pPr>
        <w:widowControl w:val="0"/>
        <w:autoSpaceDE w:val="0"/>
        <w:autoSpaceDN w:val="0"/>
        <w:adjustRightInd w:val="0"/>
        <w:spacing w:after="260"/>
        <w:rPr>
          <w:rFonts w:cs="Verdana"/>
          <w:sz w:val="28"/>
          <w:szCs w:val="28"/>
        </w:rPr>
      </w:pPr>
      <w:r w:rsidRPr="00FA1A4D">
        <w:rPr>
          <w:rFonts w:cs="Verdana"/>
          <w:sz w:val="28"/>
          <w:szCs w:val="28"/>
        </w:rPr>
        <w:t>Federally funded under the Older Americans Act, this program offers help to caregivers who are:</w:t>
      </w:r>
      <w:r w:rsidR="00FA1A4D">
        <w:rPr>
          <w:rFonts w:cs="Verdana"/>
          <w:sz w:val="28"/>
          <w:szCs w:val="28"/>
        </w:rPr>
        <w:br/>
      </w:r>
      <w:r w:rsidR="00FA1A4D">
        <w:rPr>
          <w:rFonts w:cs="Verdana"/>
          <w:sz w:val="28"/>
          <w:szCs w:val="28"/>
        </w:rPr>
        <w:br/>
      </w:r>
      <w:r w:rsidRPr="00FA1A4D">
        <w:rPr>
          <w:rFonts w:cs="Verdana"/>
          <w:sz w:val="28"/>
          <w:szCs w:val="28"/>
        </w:rPr>
        <w:t>*Caring for an adult age 60 or older, or</w:t>
      </w:r>
      <w:r w:rsidR="00FA1A4D">
        <w:rPr>
          <w:rFonts w:cs="Verdana"/>
          <w:sz w:val="28"/>
          <w:szCs w:val="28"/>
        </w:rPr>
        <w:br/>
      </w:r>
      <w:r w:rsidRPr="00FA1A4D">
        <w:rPr>
          <w:rFonts w:cs="Verdana"/>
          <w:sz w:val="28"/>
          <w:szCs w:val="28"/>
        </w:rPr>
        <w:t>*Age 60 years or older and caring for grandchildren or other young relatives who are age 18 or younger</w:t>
      </w:r>
    </w:p>
    <w:p w14:paraId="02A5E3A6" w14:textId="5B846720" w:rsidR="00FA1A4D" w:rsidRPr="00FA1A4D" w:rsidRDefault="00995B8D">
      <w:pPr>
        <w:rPr>
          <w:sz w:val="28"/>
          <w:szCs w:val="28"/>
        </w:rPr>
      </w:pPr>
      <w:r>
        <w:rPr>
          <w:b/>
          <w:sz w:val="28"/>
          <w:szCs w:val="28"/>
        </w:rPr>
        <w:t>Phone</w:t>
      </w:r>
      <w:r w:rsidR="00FA1A4D" w:rsidRPr="00FA1A4D">
        <w:rPr>
          <w:b/>
          <w:sz w:val="28"/>
          <w:szCs w:val="28"/>
        </w:rPr>
        <w:t>:</w:t>
      </w:r>
      <w:r w:rsidR="00FA1A4D" w:rsidRPr="00FA1A4D">
        <w:rPr>
          <w:sz w:val="28"/>
          <w:szCs w:val="28"/>
        </w:rPr>
        <w:t xml:space="preserve"> </w:t>
      </w:r>
      <w:r w:rsidR="00FA1A4D" w:rsidRPr="00FA1A4D">
        <w:rPr>
          <w:rFonts w:cs="Verdana"/>
          <w:sz w:val="28"/>
          <w:szCs w:val="28"/>
        </w:rPr>
        <w:t>(701) 328-4601</w:t>
      </w:r>
    </w:p>
    <w:p w14:paraId="0637271B" w14:textId="0FFCAE81" w:rsidR="006567FB" w:rsidRPr="00FA1A4D" w:rsidRDefault="00FA1A4D">
      <w:pPr>
        <w:rPr>
          <w:sz w:val="28"/>
          <w:szCs w:val="28"/>
        </w:rPr>
      </w:pPr>
      <w:r w:rsidRPr="00FA1A4D">
        <w:rPr>
          <w:b/>
          <w:sz w:val="28"/>
          <w:szCs w:val="28"/>
        </w:rPr>
        <w:t>Web:</w:t>
      </w:r>
      <w:r w:rsidRPr="00FA1A4D">
        <w:rPr>
          <w:sz w:val="28"/>
          <w:szCs w:val="28"/>
        </w:rPr>
        <w:t xml:space="preserve"> </w:t>
      </w:r>
      <w:hyperlink r:id="rId7" w:history="1">
        <w:r w:rsidR="00C638D9" w:rsidRPr="00FA1A4D">
          <w:rPr>
            <w:rStyle w:val="Hyperlink"/>
            <w:sz w:val="28"/>
            <w:szCs w:val="28"/>
          </w:rPr>
          <w:t>http://www.nd.gov/dhs/services/adultsaging/caregiver.html</w:t>
        </w:r>
      </w:hyperlink>
    </w:p>
    <w:p w14:paraId="0CE3DA67" w14:textId="0239FBAC" w:rsidR="006567FB" w:rsidRPr="00306CB7" w:rsidRDefault="00FA1A4D">
      <w:pPr>
        <w:rPr>
          <w:color w:val="0000FF"/>
          <w:sz w:val="28"/>
          <w:szCs w:val="28"/>
        </w:rPr>
      </w:pPr>
      <w:r w:rsidRPr="00306CB7">
        <w:rPr>
          <w:b/>
          <w:sz w:val="28"/>
          <w:szCs w:val="28"/>
        </w:rPr>
        <w:t>PDF Page:</w:t>
      </w:r>
      <w:r w:rsidRPr="00FA1A4D">
        <w:rPr>
          <w:sz w:val="28"/>
          <w:szCs w:val="28"/>
        </w:rPr>
        <w:t xml:space="preserve"> </w:t>
      </w:r>
      <w:hyperlink r:id="rId8" w:history="1">
        <w:r w:rsidR="006567FB" w:rsidRPr="00306CB7">
          <w:rPr>
            <w:rStyle w:val="Hyperlink"/>
            <w:color w:val="0000FF"/>
            <w:sz w:val="28"/>
            <w:szCs w:val="28"/>
          </w:rPr>
          <w:t>http://www.nd.gov/dhs/info/pubs/docs/aging/fact-sheet-family-caregiver-support-program.pdf</w:t>
        </w:r>
      </w:hyperlink>
    </w:p>
    <w:p w14:paraId="1C3E5F9C" w14:textId="77777777" w:rsidR="006567FB" w:rsidRPr="00FA1A4D" w:rsidRDefault="006567FB">
      <w:pPr>
        <w:rPr>
          <w:sz w:val="28"/>
          <w:szCs w:val="28"/>
        </w:rPr>
      </w:pPr>
    </w:p>
    <w:p w14:paraId="1FE6B45F" w14:textId="77777777" w:rsidR="006567FB" w:rsidRPr="00FA1A4D" w:rsidRDefault="006567FB">
      <w:pPr>
        <w:rPr>
          <w:sz w:val="28"/>
          <w:szCs w:val="28"/>
        </w:rPr>
      </w:pPr>
    </w:p>
    <w:p w14:paraId="70A26C09" w14:textId="77777777" w:rsidR="00C638D9" w:rsidRPr="00FA1A4D" w:rsidRDefault="00C638D9">
      <w:pPr>
        <w:rPr>
          <w:sz w:val="28"/>
          <w:szCs w:val="28"/>
        </w:rPr>
      </w:pPr>
    </w:p>
    <w:p w14:paraId="22179912" w14:textId="29FE9236" w:rsidR="00C638D9" w:rsidRPr="00FA1A4D" w:rsidRDefault="00CB42B7">
      <w:pPr>
        <w:rPr>
          <w:b/>
          <w:sz w:val="28"/>
          <w:szCs w:val="28"/>
        </w:rPr>
      </w:pPr>
      <w:r w:rsidRPr="00FA1A4D">
        <w:rPr>
          <w:b/>
          <w:sz w:val="28"/>
          <w:szCs w:val="28"/>
        </w:rPr>
        <w:t>Caregiver Stress Online</w:t>
      </w:r>
    </w:p>
    <w:p w14:paraId="6C4C87C3" w14:textId="37DDA032" w:rsidR="00995B8D" w:rsidRPr="00FA1A4D" w:rsidRDefault="00995B8D" w:rsidP="00995B8D">
      <w:pPr>
        <w:rPr>
          <w:sz w:val="28"/>
          <w:szCs w:val="28"/>
        </w:rPr>
      </w:pPr>
      <w:r>
        <w:rPr>
          <w:b/>
          <w:sz w:val="28"/>
          <w:szCs w:val="28"/>
        </w:rPr>
        <w:t>Phone</w:t>
      </w:r>
      <w:r w:rsidRPr="00306CB7">
        <w:rPr>
          <w:b/>
          <w:sz w:val="28"/>
          <w:szCs w:val="28"/>
        </w:rPr>
        <w:t>:</w:t>
      </w:r>
      <w:r w:rsidRPr="00FA1A4D">
        <w:rPr>
          <w:sz w:val="28"/>
          <w:szCs w:val="28"/>
        </w:rPr>
        <w:t xml:space="preserve"> (1) </w:t>
      </w:r>
      <w:r>
        <w:rPr>
          <w:sz w:val="28"/>
          <w:szCs w:val="28"/>
        </w:rPr>
        <w:t>701-298-4500</w:t>
      </w:r>
    </w:p>
    <w:p w14:paraId="272B8C3C" w14:textId="6BBA7D94" w:rsidR="00B265CC" w:rsidRPr="00FA1A4D" w:rsidRDefault="00FA1A4D">
      <w:pPr>
        <w:rPr>
          <w:sz w:val="28"/>
          <w:szCs w:val="28"/>
        </w:rPr>
      </w:pPr>
      <w:r w:rsidRPr="00FA1A4D">
        <w:rPr>
          <w:b/>
          <w:sz w:val="28"/>
          <w:szCs w:val="28"/>
        </w:rPr>
        <w:t>Web</w:t>
      </w:r>
      <w:r w:rsidR="00B265CC" w:rsidRPr="00FA1A4D">
        <w:rPr>
          <w:b/>
          <w:sz w:val="28"/>
          <w:szCs w:val="28"/>
        </w:rPr>
        <w:t>:</w:t>
      </w:r>
      <w:r w:rsidR="00B265CC" w:rsidRPr="00FA1A4D">
        <w:rPr>
          <w:sz w:val="28"/>
          <w:szCs w:val="28"/>
        </w:rPr>
        <w:t xml:space="preserve"> </w:t>
      </w:r>
      <w:hyperlink r:id="rId9" w:history="1">
        <w:r w:rsidR="00B265CC" w:rsidRPr="00FA1A4D">
          <w:rPr>
            <w:rStyle w:val="Hyperlink"/>
            <w:sz w:val="28"/>
            <w:szCs w:val="28"/>
          </w:rPr>
          <w:t>http://www.caregiverstress.com</w:t>
        </w:r>
      </w:hyperlink>
    </w:p>
    <w:p w14:paraId="6B5DD802" w14:textId="66EC3D68" w:rsidR="00B265CC" w:rsidRPr="00FA1A4D" w:rsidRDefault="00B265CC">
      <w:pPr>
        <w:rPr>
          <w:sz w:val="28"/>
          <w:szCs w:val="28"/>
        </w:rPr>
      </w:pPr>
      <w:r w:rsidRPr="00FA1A4D">
        <w:rPr>
          <w:sz w:val="28"/>
          <w:szCs w:val="28"/>
        </w:rPr>
        <w:t>The 40/70 Rule: Conversation and Communication Guide</w:t>
      </w:r>
      <w:r w:rsidR="00306CB7">
        <w:rPr>
          <w:sz w:val="28"/>
          <w:szCs w:val="28"/>
        </w:rPr>
        <w:t xml:space="preserve"> PDF</w:t>
      </w:r>
    </w:p>
    <w:p w14:paraId="2545B247" w14:textId="407E8134" w:rsidR="00B265CC" w:rsidRDefault="00B265CC">
      <w:pPr>
        <w:rPr>
          <w:sz w:val="28"/>
          <w:szCs w:val="28"/>
        </w:rPr>
      </w:pPr>
      <w:r w:rsidRPr="00306CB7">
        <w:rPr>
          <w:b/>
          <w:sz w:val="28"/>
          <w:szCs w:val="28"/>
        </w:rPr>
        <w:t>PDF Booklet:</w:t>
      </w:r>
      <w:r w:rsidRPr="00FA1A4D">
        <w:rPr>
          <w:sz w:val="28"/>
          <w:szCs w:val="28"/>
        </w:rPr>
        <w:t xml:space="preserve"> </w:t>
      </w:r>
      <w:hyperlink r:id="rId10" w:history="1">
        <w:r w:rsidRPr="00FA1A4D">
          <w:rPr>
            <w:rStyle w:val="Hyperlink"/>
            <w:sz w:val="28"/>
            <w:szCs w:val="28"/>
          </w:rPr>
          <w:t>http://www.caregiverstress.com/wp-content/uploads/2011/08/HomeInstead_40-70Booklet_Web.pdf</w:t>
        </w:r>
      </w:hyperlink>
    </w:p>
    <w:p w14:paraId="10B4A2A2" w14:textId="77777777" w:rsidR="00E541AB" w:rsidRDefault="00E541AB">
      <w:pPr>
        <w:rPr>
          <w:sz w:val="28"/>
          <w:szCs w:val="28"/>
        </w:rPr>
      </w:pPr>
    </w:p>
    <w:p w14:paraId="7CCFE987" w14:textId="22D26A8C" w:rsidR="00E541AB" w:rsidRDefault="00995B8D">
      <w:pPr>
        <w:rPr>
          <w:sz w:val="28"/>
          <w:szCs w:val="28"/>
        </w:rPr>
      </w:pPr>
      <w:r>
        <w:rPr>
          <w:sz w:val="28"/>
          <w:szCs w:val="28"/>
        </w:rPr>
        <w:t xml:space="preserve">This is an good </w:t>
      </w:r>
      <w:bookmarkStart w:id="0" w:name="_GoBack"/>
      <w:bookmarkEnd w:id="0"/>
      <w:r w:rsidR="00E541AB">
        <w:rPr>
          <w:sz w:val="28"/>
          <w:szCs w:val="28"/>
        </w:rPr>
        <w:t xml:space="preserve">link (PDF) file to use as a resource. </w:t>
      </w:r>
    </w:p>
    <w:p w14:paraId="4F3EE796" w14:textId="77777777" w:rsidR="00E541AB" w:rsidRDefault="00E541AB">
      <w:pPr>
        <w:rPr>
          <w:sz w:val="28"/>
          <w:szCs w:val="28"/>
        </w:rPr>
      </w:pPr>
    </w:p>
    <w:p w14:paraId="3AB98A7F" w14:textId="77777777" w:rsidR="00E541AB" w:rsidRDefault="00E541AB">
      <w:pPr>
        <w:rPr>
          <w:sz w:val="28"/>
          <w:szCs w:val="28"/>
        </w:rPr>
      </w:pPr>
    </w:p>
    <w:p w14:paraId="7B02F297" w14:textId="0ED847AF" w:rsidR="00E541AB" w:rsidRPr="00FA1A4D" w:rsidRDefault="00E541AB">
      <w:pPr>
        <w:rPr>
          <w:sz w:val="28"/>
          <w:szCs w:val="28"/>
        </w:rPr>
      </w:pPr>
      <w:r>
        <w:rPr>
          <w:sz w:val="28"/>
          <w:szCs w:val="28"/>
        </w:rPr>
        <w:t xml:space="preserve">For other resources available please refer to the safety and finance resource pages. </w:t>
      </w:r>
    </w:p>
    <w:p w14:paraId="49B67268" w14:textId="77777777" w:rsidR="00B265CC" w:rsidRDefault="00B265CC"/>
    <w:p w14:paraId="502F82C7" w14:textId="77777777" w:rsidR="00B265CC" w:rsidRDefault="00B265CC"/>
    <w:sectPr w:rsidR="00B265CC" w:rsidSect="0031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6DAC3C7E"/>
    <w:multiLevelType w:val="hybridMultilevel"/>
    <w:tmpl w:val="26EC9240"/>
    <w:lvl w:ilvl="0" w:tplc="ADC049E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8D9"/>
    <w:rsid w:val="001007C3"/>
    <w:rsid w:val="00141995"/>
    <w:rsid w:val="00202042"/>
    <w:rsid w:val="002446D6"/>
    <w:rsid w:val="00306CB7"/>
    <w:rsid w:val="0031718B"/>
    <w:rsid w:val="00343A11"/>
    <w:rsid w:val="00346BB0"/>
    <w:rsid w:val="003B0FD9"/>
    <w:rsid w:val="005225C9"/>
    <w:rsid w:val="005F0936"/>
    <w:rsid w:val="006567FB"/>
    <w:rsid w:val="0066191D"/>
    <w:rsid w:val="00725C19"/>
    <w:rsid w:val="00860EC6"/>
    <w:rsid w:val="008D27A5"/>
    <w:rsid w:val="008E1EC3"/>
    <w:rsid w:val="008E6A04"/>
    <w:rsid w:val="00995B8D"/>
    <w:rsid w:val="00A05F44"/>
    <w:rsid w:val="00B265CC"/>
    <w:rsid w:val="00B72D20"/>
    <w:rsid w:val="00B869D9"/>
    <w:rsid w:val="00BE21C7"/>
    <w:rsid w:val="00C638D9"/>
    <w:rsid w:val="00C646DB"/>
    <w:rsid w:val="00CB42B7"/>
    <w:rsid w:val="00E30240"/>
    <w:rsid w:val="00E51557"/>
    <w:rsid w:val="00E541AB"/>
    <w:rsid w:val="00E814C7"/>
    <w:rsid w:val="00EA6DAE"/>
    <w:rsid w:val="00F83457"/>
    <w:rsid w:val="00F83FA1"/>
    <w:rsid w:val="00FA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30F88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8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19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1A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8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199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A1A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.gov/dhs/info/pubs/docs/aging/fact-sheet-family-caregiver-support-program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d.gov/dhs/services/adultsaging/caregiver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aregiverstress.com/wp-content/uploads/2011/08/HomeInstead_40-70Booklet_Web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egiverst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Chesley</dc:creator>
  <cp:lastModifiedBy>Care</cp:lastModifiedBy>
  <cp:revision>3</cp:revision>
  <dcterms:created xsi:type="dcterms:W3CDTF">2013-09-10T16:10:00Z</dcterms:created>
  <dcterms:modified xsi:type="dcterms:W3CDTF">2013-10-04T18:41:00Z</dcterms:modified>
</cp:coreProperties>
</file>